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11 -->
  <w:body>
    <w:p w:rsidR="001D77B0" w:rsidRPr="00CF0FAE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P="00F97648">
      <w:pPr>
        <w:pStyle w:val="H1SubP"/>
      </w:pPr>
      <w:r w:rsidRPr="00F97648">
        <w:t>Village of Downers Grove - Council Meeting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September 03, 2019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P="001D77B0">
      <w:pPr>
        <w:rPr>
          <w:rStyle w:val="PStandardIntro"/>
        </w:rPr>
      </w:pPr>
      <w:r w:rsidRPr="00EF0C3B">
        <w:rPr>
          <w:rStyle w:val="PStandardIntro"/>
        </w:rPr>
        <w:t>In order to give as many visitors as possible an opportunity to speak and in the interest of adjourning the meeting by 9:00 p.m., please limit your comments to 5 minutes in length, unless further time is granted by Council.  Thank you.</w:t>
      </w:r>
    </w:p>
    <w:p w:rsidR="005F3181" w:rsidP="001D77B0">
      <w:pPr>
        <w:rPr>
          <w:rStyle w:val="PStandardIntro"/>
        </w:rPr>
      </w:pPr>
    </w:p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0" w:name="S8657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077A6E" w:rsidRPr="007B2162" w:rsidP="00131D01">
            <w:pPr>
              <w:rPr>
                <w:sz w:val="20"/>
                <w:szCs w:val="20"/>
              </w:rPr>
            </w:pPr>
            <w:bookmarkStart w:id="1" w:name="S8681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2" w:name="S8658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3" w:name="S8664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D545EB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B70D9D" w:rsidRPr="000333CB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2019-8298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</w:t>
            </w:r>
            <w:r w:rsidRPr="009854FC">
              <w:rPr>
                <w:sz w:val="20"/>
                <w:szCs w:val="20"/>
              </w:rPr>
              <w:t>: Council Meeting - August 20, 2019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4" w:name="S8671"/>
            <w:r w:rsidRPr="00182861">
              <w:rPr>
                <w:i w:val="0"/>
                <w:sz w:val="24"/>
                <w:szCs w:val="24"/>
              </w:rPr>
              <w:t>Mayor's Report</w:t>
            </w:r>
            <w:bookmarkEnd w:id="4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43546A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CB5539" w:rsidRPr="000333CB" w:rsidP="0043546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2019-8303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CB5539" w:rsidRPr="007B2162" w:rsidP="0043546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Resolution</w:t>
            </w:r>
            <w:r w:rsidRPr="009854FC">
              <w:rPr>
                <w:sz w:val="20"/>
                <w:szCs w:val="20"/>
              </w:rPr>
              <w:t>: Appoint and Reappoint Members to Boards and Commissions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5" w:name="S8665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5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8509B8" w:rsidRPr="007B2162" w:rsidP="008A3A16">
            <w:pPr>
              <w:rPr>
                <w:sz w:val="20"/>
                <w:szCs w:val="20"/>
              </w:rPr>
            </w:pPr>
            <w:bookmarkStart w:id="6" w:name="S8682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6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7" w:name="S8668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7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2019-8299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</w:t>
            </w:r>
            <w:r w:rsidRPr="009854FC">
              <w:rPr>
                <w:sz w:val="20"/>
                <w:szCs w:val="20"/>
              </w:rPr>
              <w:t>: No. 6476, September 3, 2019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2019-8301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Claims Ordinance</w:t>
            </w:r>
            <w:r w:rsidRPr="009854FC">
              <w:rPr>
                <w:sz w:val="20"/>
                <w:szCs w:val="20"/>
              </w:rPr>
              <w:t>: No. 6327, Payroll, August 16, 2019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2019-8294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Motion</w:t>
            </w:r>
            <w:r w:rsidRPr="009854FC">
              <w:rPr>
                <w:sz w:val="20"/>
                <w:szCs w:val="20"/>
              </w:rPr>
              <w:t>: Award a Three-Year Contract in the Amount of $75,025.00 to Water Services Company, Elgin, Illinois for Water Meter Testing and Repair.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2019-8293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Motion</w:t>
            </w:r>
            <w:r w:rsidRPr="009854FC">
              <w:rPr>
                <w:sz w:val="20"/>
                <w:szCs w:val="20"/>
              </w:rPr>
              <w:t>: Award $64,716.00 to Mid-American Water, Aurora, Illinois, for the Purchase of Fire Hydrants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2019-8280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Resolution</w:t>
            </w:r>
            <w:r w:rsidRPr="009854FC">
              <w:rPr>
                <w:sz w:val="20"/>
                <w:szCs w:val="20"/>
              </w:rPr>
              <w:t>: Authorize a License Agreement with Sprintcom, Inc. to Install, Maintain and Operate Antenna Equipment on Village Property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2019-8305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Minutes</w:t>
            </w:r>
            <w:r w:rsidRPr="009854FC">
              <w:rPr>
                <w:sz w:val="20"/>
                <w:szCs w:val="20"/>
              </w:rPr>
              <w:t>: Note Receipt of Minutes of Boards and Commissions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8" w:name="S8669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8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9" w:name="S8670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9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2019-8304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</w:t>
            </w:r>
            <w:r w:rsidRPr="009854FC">
              <w:rPr>
                <w:sz w:val="20"/>
                <w:szCs w:val="20"/>
              </w:rPr>
              <w:t>: Amend Raffle License Provisions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INF 2019-8297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Information</w:t>
            </w:r>
            <w:r w:rsidRPr="009854FC">
              <w:rPr>
                <w:sz w:val="20"/>
                <w:szCs w:val="20"/>
              </w:rPr>
              <w:t>: Discussion to Consider Zoning Regulations for Cannabis Based Businesses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0" w:name="S8676"/>
            <w:r w:rsidRPr="00182861">
              <w:rPr>
                <w:i w:val="0"/>
                <w:sz w:val="24"/>
                <w:szCs w:val="24"/>
              </w:rPr>
              <w:t>Attorney's Report</w:t>
            </w:r>
            <w:bookmarkEnd w:id="10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C85EA6" w:rsidRPr="007B2162" w:rsidP="00FE6F1A">
            <w:pPr>
              <w:rPr>
                <w:sz w:val="20"/>
                <w:szCs w:val="20"/>
              </w:rPr>
            </w:pPr>
            <w:bookmarkStart w:id="11" w:name="S8680"/>
            <w:r>
              <w:rPr>
                <w:sz w:val="20"/>
                <w:szCs w:val="20"/>
              </w:rPr>
              <w:t>Pursuant to Section 2.5 of the Downers Grove Municipal Code, the following are presented for Village Council consideration:</w:t>
            </w:r>
            <w:bookmarkEnd w:id="11"/>
          </w:p>
        </w:tc>
      </w:tr>
    </w:tbl>
    <w:p/>
    <w:tbl>
      <w:tblPr>
        <w:tblW w:w="10080" w:type="dxa"/>
        <w:tblCellMar>
          <w:left w:w="720" w:type="dxa"/>
          <w:right w:w="115" w:type="dxa"/>
        </w:tblCellMar>
        <w:tblLook w:val="01E0"/>
      </w:tblPr>
      <w:tblGrid>
        <w:gridCol w:w="10080"/>
      </w:tblGrid>
      <w:tr w:rsidTr="003C70BC">
        <w:tblPrEx>
          <w:tblW w:w="10080" w:type="dxa"/>
          <w:tblCellMar>
            <w:left w:w="720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39205B" w:rsidRPr="007B2162" w:rsidP="00D5797E">
            <w:pPr>
              <w:rPr>
                <w:sz w:val="20"/>
                <w:szCs w:val="20"/>
              </w:rPr>
            </w:pPr>
            <w:bookmarkStart w:id="12" w:name="S9068"/>
            <w:r>
              <w:rPr>
                <w:sz w:val="20"/>
                <w:szCs w:val="20"/>
              </w:rPr>
              <w:t>1. An ordinance amending raffle license provisions</w:t>
            </w:r>
            <w:bookmarkEnd w:id="12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3" w:name="S9067"/>
            <w:r w:rsidRPr="00182861">
              <w:rPr>
                <w:i w:val="0"/>
                <w:sz w:val="24"/>
                <w:szCs w:val="24"/>
              </w:rPr>
              <w:t>Council Member Reports</w:t>
            </w:r>
            <w:bookmarkEnd w:id="13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4" w:name="S8675"/>
            <w:r w:rsidRPr="00182861">
              <w:rPr>
                <w:i w:val="0"/>
                <w:sz w:val="24"/>
                <w:szCs w:val="24"/>
              </w:rPr>
              <w:t>Manager's Report - Committee Room</w:t>
            </w:r>
            <w:bookmarkEnd w:id="14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INF 2019-8271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Information</w:t>
            </w:r>
            <w:r w:rsidRPr="009854FC">
              <w:rPr>
                <w:sz w:val="20"/>
                <w:szCs w:val="20"/>
              </w:rPr>
              <w:t>: 2019-2021 Long Range Plan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12.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5" w:name="S8679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5"/>
          </w:p>
        </w:tc>
      </w:tr>
    </w:tbl>
    <w:p/>
    <w:sectPr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546A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5797E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E6F1A"/>
    <w:rsid w:val="00FF0A73"/>
    <w:rsid w:val="00FF33E3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A969B-FCB2-4B13-A50D-4E227924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1732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Hankes, David</cp:lastModifiedBy>
  <cp:revision>180</cp:revision>
  <dcterms:created xsi:type="dcterms:W3CDTF">2017-06-07T15:44:00Z</dcterms:created>
  <dcterms:modified xsi:type="dcterms:W3CDTF">2019-08-29T18:41:00Z</dcterms:modified>
</cp:coreProperties>
</file>