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F7200C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F7200C" w:rsidP="00F97648">
      <w:pPr>
        <w:pStyle w:val="H1SubP"/>
      </w:pPr>
      <w:r w:rsidRPr="00F97648">
        <w:t>Village of Downers Grove - Council Meeting</w:t>
      </w:r>
    </w:p>
    <w:p w:rsidR="001D77B0" w:rsidRPr="00EF0C3B" w:rsidRDefault="00F7200C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F7200C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August 20,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F7200C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F7200C" w:rsidP="001D77B0">
      <w:pPr>
        <w:rPr>
          <w:rStyle w:val="PStandardIntro"/>
        </w:rPr>
      </w:pPr>
      <w:r w:rsidRPr="00EF0C3B">
        <w:rPr>
          <w:rStyle w:val="PStandardIntro"/>
        </w:rPr>
        <w:t xml:space="preserve">In order to give as many visitors as possible an opportunity to speak and in the interest of adjourning the meeting by 9:00 p.m., please limit your </w:t>
      </w:r>
      <w:r w:rsidRPr="00EF0C3B">
        <w:rPr>
          <w:rStyle w:val="PStandardIntro"/>
        </w:rPr>
        <w:t>comments to 5 minutes in length, unless further time is granted by Council.  Thank you.</w:t>
      </w:r>
    </w:p>
    <w:p w:rsidR="005F3181" w:rsidRDefault="005F3181" w:rsidP="001D77B0">
      <w:pPr>
        <w:rPr>
          <w:rStyle w:val="PStandardIntro"/>
        </w:rPr>
      </w:pPr>
    </w:p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8631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6473F5" w:rsidTr="00077A6E">
        <w:tc>
          <w:tcPr>
            <w:tcW w:w="10080" w:type="dxa"/>
            <w:hideMark/>
          </w:tcPr>
          <w:p w:rsidR="00077A6E" w:rsidRPr="007B2162" w:rsidRDefault="00F7200C" w:rsidP="00131D01">
            <w:pPr>
              <w:rPr>
                <w:sz w:val="20"/>
                <w:szCs w:val="20"/>
              </w:rPr>
            </w:pPr>
            <w:bookmarkStart w:id="1" w:name="S8655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8632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8638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D545EB">
        <w:tc>
          <w:tcPr>
            <w:tcW w:w="2880" w:type="dxa"/>
            <w:hideMark/>
          </w:tcPr>
          <w:p w:rsidR="00B70D9D" w:rsidRPr="000333CB" w:rsidRDefault="00F7200C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2019-8288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F7200C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Meeting - August 6, 2019</w:t>
            </w:r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9062"/>
            <w:r w:rsidRPr="00182861">
              <w:rPr>
                <w:i w:val="0"/>
                <w:sz w:val="24"/>
                <w:szCs w:val="24"/>
              </w:rPr>
              <w:t>Proclamation</w:t>
            </w:r>
            <w:bookmarkEnd w:id="4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077A6E">
        <w:tc>
          <w:tcPr>
            <w:tcW w:w="2880" w:type="dxa"/>
            <w:hideMark/>
          </w:tcPr>
          <w:p w:rsidR="00E94331" w:rsidRPr="000333CB" w:rsidRDefault="00E94331" w:rsidP="00A10E3C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E94331" w:rsidRPr="007B2162" w:rsidRDefault="00F7200C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American Association of University Women (AAUW)</w:t>
            </w:r>
            <w:bookmarkStart w:id="5" w:name="_GoBack"/>
            <w:bookmarkEnd w:id="5"/>
            <w:r>
              <w:rPr>
                <w:sz w:val="20"/>
                <w:szCs w:val="20"/>
              </w:rPr>
              <w:t>, Downers Grove Area Branch 70</w:t>
            </w:r>
            <w:r w:rsidRPr="00F7200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Anniversary</w:t>
            </w:r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8639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6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6473F5" w:rsidTr="00077A6E">
        <w:tc>
          <w:tcPr>
            <w:tcW w:w="10080" w:type="dxa"/>
            <w:hideMark/>
          </w:tcPr>
          <w:p w:rsidR="008509B8" w:rsidRPr="007B2162" w:rsidRDefault="00F7200C" w:rsidP="008A3A16">
            <w:pPr>
              <w:rPr>
                <w:sz w:val="20"/>
                <w:szCs w:val="20"/>
              </w:rPr>
            </w:pPr>
            <w:bookmarkStart w:id="7" w:name="S8656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7"/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8642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8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C85EA6">
        <w:tc>
          <w:tcPr>
            <w:tcW w:w="2880" w:type="dxa"/>
            <w:hideMark/>
          </w:tcPr>
          <w:p w:rsidR="00AC601D" w:rsidRPr="000333CB" w:rsidRDefault="00F7200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2019-8289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F7200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Payable: No. 6474, August 20, 2019</w:t>
            </w:r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C85EA6">
        <w:tc>
          <w:tcPr>
            <w:tcW w:w="2880" w:type="dxa"/>
            <w:hideMark/>
          </w:tcPr>
          <w:p w:rsidR="00AC601D" w:rsidRPr="000333CB" w:rsidRDefault="00F7200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2019-8290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F7200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B. Claims Ordinance: No. 6325, Payroll, </w:t>
            </w:r>
            <w:r w:rsidRPr="009854FC">
              <w:rPr>
                <w:sz w:val="20"/>
                <w:szCs w:val="20"/>
              </w:rPr>
              <w:t>August 2, 2019</w:t>
            </w:r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C85EA6">
        <w:tc>
          <w:tcPr>
            <w:tcW w:w="2880" w:type="dxa"/>
            <w:hideMark/>
          </w:tcPr>
          <w:p w:rsidR="00AC601D" w:rsidRPr="000333CB" w:rsidRDefault="00F7200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2019-8282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F7200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C. Motion: Award $1,152,622.19 to Austin-Tyler Construction, Inc., Elwood, IL, for Elm &amp; </w:t>
            </w:r>
            <w:proofErr w:type="spellStart"/>
            <w:r w:rsidRPr="009854FC">
              <w:rPr>
                <w:sz w:val="20"/>
                <w:szCs w:val="20"/>
              </w:rPr>
              <w:t>Earlston</w:t>
            </w:r>
            <w:proofErr w:type="spellEnd"/>
            <w:r w:rsidRPr="009854FC">
              <w:rPr>
                <w:sz w:val="20"/>
                <w:szCs w:val="20"/>
              </w:rPr>
              <w:t xml:space="preserve"> Drainage Improvements, 2014 </w:t>
            </w:r>
            <w:proofErr w:type="spellStart"/>
            <w:r w:rsidRPr="009854FC">
              <w:rPr>
                <w:sz w:val="20"/>
                <w:szCs w:val="20"/>
              </w:rPr>
              <w:t>Stormwater</w:t>
            </w:r>
            <w:proofErr w:type="spellEnd"/>
            <w:r w:rsidRPr="009854FC">
              <w:rPr>
                <w:sz w:val="20"/>
                <w:szCs w:val="20"/>
              </w:rPr>
              <w:t xml:space="preserve"> Project Analysis #3</w:t>
            </w:r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8643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9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C85EA6">
        <w:tc>
          <w:tcPr>
            <w:tcW w:w="2880" w:type="dxa"/>
            <w:hideMark/>
          </w:tcPr>
          <w:p w:rsidR="00AC601D" w:rsidRPr="000333CB" w:rsidRDefault="00F7200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2019-8277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F7200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Ordinance: Amend the Brew </w:t>
            </w:r>
            <w:r w:rsidRPr="009854FC">
              <w:rPr>
                <w:sz w:val="20"/>
                <w:szCs w:val="20"/>
              </w:rPr>
              <w:t>Facility Liquor License Classification</w:t>
            </w:r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C85EA6">
        <w:tc>
          <w:tcPr>
            <w:tcW w:w="2880" w:type="dxa"/>
            <w:hideMark/>
          </w:tcPr>
          <w:p w:rsidR="00AC601D" w:rsidRPr="000333CB" w:rsidRDefault="00F7200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2019-8272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F7200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Amend School Zone Provisions</w:t>
            </w:r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8644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10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C85EA6">
        <w:tc>
          <w:tcPr>
            <w:tcW w:w="2880" w:type="dxa"/>
            <w:hideMark/>
          </w:tcPr>
          <w:p w:rsidR="00D169A3" w:rsidRPr="000333CB" w:rsidRDefault="00F7200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INF 2019-8292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F7200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Information: Consider Regulations and Taxes on Recreational Cannabis Businesses</w:t>
            </w:r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8645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1"/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8649"/>
            <w:r w:rsidRPr="00182861">
              <w:rPr>
                <w:i w:val="0"/>
                <w:sz w:val="24"/>
                <w:szCs w:val="24"/>
              </w:rPr>
              <w:t>Manager's Report - Committee Room</w:t>
            </w:r>
            <w:bookmarkEnd w:id="12"/>
          </w:p>
        </w:tc>
      </w:tr>
    </w:tbl>
    <w:p w:rsidR="006473F5" w:rsidRDefault="006473F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473F5" w:rsidTr="00C85EA6">
        <w:tc>
          <w:tcPr>
            <w:tcW w:w="2880" w:type="dxa"/>
            <w:hideMark/>
          </w:tcPr>
          <w:p w:rsidR="00D169A3" w:rsidRPr="000333CB" w:rsidRDefault="00F7200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INF 2019-8271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F7200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Information: 2019-2021 Long Range Plan</w:t>
            </w:r>
          </w:p>
        </w:tc>
      </w:tr>
    </w:tbl>
    <w:p w:rsidR="006473F5" w:rsidRDefault="006473F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473F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F7200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lastRenderedPageBreak/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3" w:name="S8653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3"/>
          </w:p>
        </w:tc>
      </w:tr>
    </w:tbl>
    <w:p w:rsidR="006473F5" w:rsidRDefault="006473F5"/>
    <w:sectPr w:rsidR="006473F5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473F5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10E3C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200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FDC99-440A-4CF5-BB33-E494BF047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180</cp:revision>
  <dcterms:created xsi:type="dcterms:W3CDTF">2017-06-07T15:44:00Z</dcterms:created>
  <dcterms:modified xsi:type="dcterms:W3CDTF">2019-08-16T19:13:00Z</dcterms:modified>
</cp:coreProperties>
</file>